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1FF" w14:textId="50B63094" w:rsidR="00754042" w:rsidRPr="003122B7" w:rsidRDefault="00754042" w:rsidP="00483BE7">
      <w:pPr>
        <w:pStyle w:val="Duidelijkcitaat"/>
        <w:rPr>
          <w:sz w:val="32"/>
          <w:szCs w:val="32"/>
        </w:rPr>
      </w:pPr>
      <w:r w:rsidRPr="003122B7">
        <w:rPr>
          <w:sz w:val="32"/>
          <w:szCs w:val="32"/>
        </w:rPr>
        <w:t>Jaarverslag 202</w:t>
      </w:r>
      <w:r w:rsidR="003271BD">
        <w:rPr>
          <w:sz w:val="32"/>
          <w:szCs w:val="32"/>
        </w:rPr>
        <w:t>5</w:t>
      </w:r>
    </w:p>
    <w:p w14:paraId="7544A922" w14:textId="77777777" w:rsidR="00E73898" w:rsidRPr="00230428" w:rsidRDefault="006B09B7" w:rsidP="00E73898">
      <w:pPr>
        <w:pStyle w:val="Kop2"/>
        <w:rPr>
          <w:b/>
          <w:bCs/>
        </w:rPr>
      </w:pPr>
      <w:r w:rsidRPr="00230428">
        <w:rPr>
          <w:b/>
          <w:bCs/>
        </w:rPr>
        <w:t xml:space="preserve">Bestuur </w:t>
      </w:r>
    </w:p>
    <w:p w14:paraId="661971B7" w14:textId="5AB0E37D" w:rsidR="00076031" w:rsidRDefault="00255F41" w:rsidP="00E73898">
      <w:pPr>
        <w:spacing w:line="276" w:lineRule="auto"/>
      </w:pPr>
      <w:r>
        <w:t>Het bestuur heeft in dit jaar 10 keer vergader</w:t>
      </w:r>
      <w:r w:rsidR="00274AC1">
        <w:t>d</w:t>
      </w:r>
      <w:r>
        <w:t>.</w:t>
      </w:r>
      <w:r w:rsidR="007C60D1">
        <w:br/>
      </w:r>
      <w:r w:rsidR="00754784">
        <w:t>De vergaderingen van het ROP (Regionaal Overleg Plat</w:t>
      </w:r>
      <w:r w:rsidR="00231533">
        <w:t>f</w:t>
      </w:r>
      <w:r w:rsidR="00754784">
        <w:t xml:space="preserve">orm) en </w:t>
      </w:r>
      <w:r w:rsidR="000669C0">
        <w:t xml:space="preserve">de ALV (Algemene Leden Vergadering) </w:t>
      </w:r>
      <w:r w:rsidR="006E0492" w:rsidRPr="007E2A3E">
        <w:t>van Voedselbanken</w:t>
      </w:r>
      <w:r w:rsidR="006E0492">
        <w:t xml:space="preserve"> </w:t>
      </w:r>
      <w:r w:rsidR="00754784">
        <w:t xml:space="preserve">Nederland </w:t>
      </w:r>
      <w:r>
        <w:t>vonden deels</w:t>
      </w:r>
      <w:r w:rsidR="00997FA9">
        <w:t xml:space="preserve"> fysiek </w:t>
      </w:r>
      <w:r>
        <w:t>en deels</w:t>
      </w:r>
      <w:r w:rsidR="00997FA9">
        <w:t xml:space="preserve"> via </w:t>
      </w:r>
      <w:r w:rsidR="00274AC1">
        <w:t>teams</w:t>
      </w:r>
      <w:r w:rsidR="00997FA9">
        <w:t xml:space="preserve"> </w:t>
      </w:r>
      <w:r>
        <w:t>plaats</w:t>
      </w:r>
      <w:r w:rsidR="00754784">
        <w:t>.</w:t>
      </w:r>
    </w:p>
    <w:p w14:paraId="792C56C3" w14:textId="77777777" w:rsidR="00E73898" w:rsidRPr="00230428" w:rsidRDefault="0095242F" w:rsidP="00E73898">
      <w:pPr>
        <w:pStyle w:val="Kop2"/>
        <w:rPr>
          <w:b/>
          <w:bCs/>
        </w:rPr>
      </w:pPr>
      <w:r w:rsidRPr="00230428">
        <w:rPr>
          <w:b/>
          <w:bCs/>
        </w:rPr>
        <w:t>U</w:t>
      </w:r>
      <w:r w:rsidR="00342D3D" w:rsidRPr="00230428">
        <w:rPr>
          <w:b/>
          <w:bCs/>
        </w:rPr>
        <w:t>itgifte</w:t>
      </w:r>
      <w:r w:rsidRPr="00230428">
        <w:rPr>
          <w:b/>
          <w:bCs/>
        </w:rPr>
        <w:t xml:space="preserve"> voedselpakketten</w:t>
      </w:r>
    </w:p>
    <w:p w14:paraId="35097C83" w14:textId="6BC00113" w:rsidR="000B0714" w:rsidRDefault="00342D3D" w:rsidP="00E73898">
      <w:pPr>
        <w:spacing w:line="276" w:lineRule="auto"/>
      </w:pPr>
      <w:r>
        <w:t>De uitgifte</w:t>
      </w:r>
      <w:r w:rsidR="00285AAD">
        <w:t xml:space="preserve"> van voedselpakketten</w:t>
      </w:r>
      <w:r>
        <w:t xml:space="preserve"> </w:t>
      </w:r>
      <w:r w:rsidR="00255F41">
        <w:t xml:space="preserve">is ongewijzigd en </w:t>
      </w:r>
      <w:r>
        <w:t>vind</w:t>
      </w:r>
      <w:r w:rsidR="00285AAD">
        <w:t>t</w:t>
      </w:r>
      <w:r>
        <w:t xml:space="preserve"> eens in de week plaats op donderdagmiddag van 15.00 uur tot 17.00 uur.</w:t>
      </w:r>
      <w:r>
        <w:br/>
      </w:r>
      <w:r w:rsidR="0069012F">
        <w:t>Begin</w:t>
      </w:r>
      <w:r>
        <w:t xml:space="preserve"> 202</w:t>
      </w:r>
      <w:r w:rsidR="003271BD">
        <w:t>5</w:t>
      </w:r>
      <w:r>
        <w:t xml:space="preserve"> maakten </w:t>
      </w:r>
      <w:r w:rsidR="00255F41">
        <w:t>ongeveer 2</w:t>
      </w:r>
      <w:r w:rsidR="003271BD">
        <w:t>1</w:t>
      </w:r>
      <w:r>
        <w:t xml:space="preserve"> </w:t>
      </w:r>
      <w:r w:rsidR="006E0492" w:rsidRPr="007E2A3E">
        <w:rPr>
          <w:bCs/>
        </w:rPr>
        <w:t>huishoudens</w:t>
      </w:r>
      <w:r w:rsidRPr="006E0492">
        <w:rPr>
          <w:b/>
          <w:color w:val="FF0000"/>
        </w:rPr>
        <w:t xml:space="preserve"> </w:t>
      </w:r>
      <w:r>
        <w:t>gebruik van de Voedselbank</w:t>
      </w:r>
      <w:r w:rsidR="00F27C4E">
        <w:t>. In april 2025 ging de landelijke campagne ‘Ook voor jou’ van start</w:t>
      </w:r>
      <w:r>
        <w:t xml:space="preserve">; </w:t>
      </w:r>
      <w:r w:rsidR="00F27C4E">
        <w:t>bedoeld om de drempel naar de Voedselbank voor mensen die in armoede leven te verlagen door hen zonder intake eerst 8 weken van gratis voedsel te voorzien. Deze campagne liet in bepaalde delen van Nederland een aanzienlijke stijging van aanmeld</w:t>
      </w:r>
      <w:r>
        <w:t>in</w:t>
      </w:r>
      <w:r w:rsidR="00F27C4E">
        <w:t>gen zien; bij Voedselbank Bolsward steeg het aantal aanmelding iets maar in</w:t>
      </w:r>
      <w:r>
        <w:t xml:space="preserve"> </w:t>
      </w:r>
      <w:r w:rsidR="0069012F">
        <w:t xml:space="preserve">de loop van </w:t>
      </w:r>
      <w:r w:rsidR="00F27C4E">
        <w:t>het</w:t>
      </w:r>
      <w:r w:rsidR="0069012F">
        <w:t xml:space="preserve"> jaar zakte het aantal deelnemers </w:t>
      </w:r>
      <w:r w:rsidR="00F27C4E">
        <w:t>weer naar rond de 20.</w:t>
      </w:r>
      <w:r w:rsidR="0030068F">
        <w:t xml:space="preserve"> </w:t>
      </w:r>
    </w:p>
    <w:p w14:paraId="47FA893A" w14:textId="1B718391" w:rsidR="00342D3D" w:rsidRDefault="007C60D1" w:rsidP="00E73898">
      <w:pPr>
        <w:spacing w:line="276" w:lineRule="auto"/>
      </w:pPr>
      <w:r>
        <w:t xml:space="preserve">Een voedselpakket is bedoeld als aanvulling op de levensmiddelen die de </w:t>
      </w:r>
      <w:r w:rsidR="007B4AF9">
        <w:t>huishoudens</w:t>
      </w:r>
      <w:r>
        <w:t xml:space="preserve"> nodig hebben voor het bereiden </w:t>
      </w:r>
      <w:r w:rsidR="00F379AF">
        <w:t xml:space="preserve">van </w:t>
      </w:r>
      <w:r>
        <w:t>hun maaltijden.</w:t>
      </w:r>
      <w:r w:rsidR="00CA2FD3">
        <w:t xml:space="preserve"> Het streven is een zo gezond mogelijk pakket samen te stellen met producten die voldoen aan de schijf van 5</w:t>
      </w:r>
      <w:r w:rsidR="00F379AF">
        <w:t>.</w:t>
      </w:r>
      <w:r w:rsidR="00CA2FD3">
        <w:t xml:space="preserve"> </w:t>
      </w:r>
      <w:r w:rsidR="00F379AF">
        <w:t>D</w:t>
      </w:r>
      <w:r w:rsidR="00CA2FD3">
        <w:t>it is echter afhankelijk van de producten die er binnenkomen.</w:t>
      </w:r>
      <w:r w:rsidR="00F55FD6">
        <w:t xml:space="preserve"> De voorwaarden die gelden om voor een voedselpakke</w:t>
      </w:r>
      <w:r w:rsidR="00B762B8">
        <w:t>t</w:t>
      </w:r>
      <w:r w:rsidR="00F55FD6">
        <w:t xml:space="preserve"> in aanmerking te komen vindt u op onze website</w:t>
      </w:r>
      <w:r w:rsidR="009C2D92">
        <w:t xml:space="preserve">, onder de tab </w:t>
      </w:r>
      <w:r w:rsidR="00CF225E">
        <w:t>‘</w:t>
      </w:r>
      <w:r w:rsidR="009C2D92">
        <w:t>Uitgifte</w:t>
      </w:r>
      <w:r w:rsidR="00CF225E">
        <w:t>’</w:t>
      </w:r>
      <w:r w:rsidR="009C2D92">
        <w:t xml:space="preserve">, kopje </w:t>
      </w:r>
      <w:r w:rsidR="00CF225E">
        <w:t>‘</w:t>
      </w:r>
      <w:r w:rsidR="009C2D92">
        <w:t>Criteria</w:t>
      </w:r>
      <w:r w:rsidR="00CF225E">
        <w:t>’</w:t>
      </w:r>
      <w:r w:rsidR="009C2D92">
        <w:t>.</w:t>
      </w:r>
      <w:r w:rsidR="007B4AF9">
        <w:br/>
        <w:t xml:space="preserve">Sinds dit jaar ontvangt men na aanmelden bij de Voedselbank de eerste 6 tot 8 weken een Voedselpakket, zodat er tijd is om de zaken financieel op orde te krijgen zonder dat men zich druk hoeft te maken of er eten op tafel komt. Daarna wordt bekeken of de aanmelder daadwerkelijk recht heeft op een Voedselpakket.  </w:t>
      </w:r>
      <w:r w:rsidR="00CA2FD3">
        <w:br/>
      </w:r>
      <w:r w:rsidR="006D4081">
        <w:t xml:space="preserve">Kinderen onder de 12 jaar ontvangen </w:t>
      </w:r>
      <w:r w:rsidR="0086782A">
        <w:t>voor</w:t>
      </w:r>
      <w:r w:rsidR="006D4081">
        <w:t xml:space="preserve"> hun verjaardag een Hiep Hiep Hoera-doos.</w:t>
      </w:r>
      <w:r w:rsidR="009C2D92">
        <w:t xml:space="preserve"> </w:t>
      </w:r>
      <w:r w:rsidR="00CF225E" w:rsidRPr="00CF225E">
        <w:t xml:space="preserve">Hierin zit alles wat nodig is </w:t>
      </w:r>
      <w:r w:rsidR="00CF225E">
        <w:t>om</w:t>
      </w:r>
      <w:r w:rsidR="00CF225E" w:rsidRPr="00CF225E">
        <w:t xml:space="preserve"> een verjaardag</w:t>
      </w:r>
      <w:r w:rsidR="00CF225E">
        <w:t xml:space="preserve"> te vieren</w:t>
      </w:r>
      <w:r w:rsidR="00CF225E" w:rsidRPr="00CF225E">
        <w:t xml:space="preserve">, thuis </w:t>
      </w:r>
      <w:r w:rsidR="00CF225E">
        <w:t>e</w:t>
      </w:r>
      <w:r w:rsidR="00CF225E" w:rsidRPr="00CF225E">
        <w:t>n op school</w:t>
      </w:r>
      <w:r w:rsidR="00CF225E">
        <w:t>.</w:t>
      </w:r>
    </w:p>
    <w:p w14:paraId="716F5587" w14:textId="77777777" w:rsidR="00E73898" w:rsidRPr="00230428" w:rsidRDefault="00342D3D" w:rsidP="00E73898">
      <w:pPr>
        <w:pStyle w:val="Kop2"/>
        <w:rPr>
          <w:b/>
          <w:bCs/>
        </w:rPr>
      </w:pPr>
      <w:r w:rsidRPr="00230428">
        <w:rPr>
          <w:b/>
          <w:bCs/>
        </w:rPr>
        <w:t>Vrijwilligers</w:t>
      </w:r>
    </w:p>
    <w:p w14:paraId="5731059E" w14:textId="66598910" w:rsidR="00C112F4" w:rsidRDefault="00C112F4" w:rsidP="00E73898">
      <w:pPr>
        <w:spacing w:line="276" w:lineRule="auto"/>
      </w:pPr>
      <w:r>
        <w:t xml:space="preserve">Bij Voedselbank Bolsward </w:t>
      </w:r>
      <w:r w:rsidR="00B762B8">
        <w:t xml:space="preserve">e.o. </w:t>
      </w:r>
      <w:r>
        <w:t xml:space="preserve">zijn </w:t>
      </w:r>
      <w:r w:rsidR="000669C0">
        <w:t>rond de</w:t>
      </w:r>
      <w:r>
        <w:t xml:space="preserve"> 22 vrijwilligers actief. Deze vrijwilligers </w:t>
      </w:r>
      <w:r w:rsidR="001E11CF">
        <w:t>maken deel uit van</w:t>
      </w:r>
      <w:r>
        <w:t xml:space="preserve"> het bestuur, de intake van nieuwe deelnemers, </w:t>
      </w:r>
      <w:r w:rsidR="001E11CF">
        <w:t xml:space="preserve">het </w:t>
      </w:r>
      <w:r>
        <w:t>samenstellen en uitg</w:t>
      </w:r>
      <w:r w:rsidR="001E11CF">
        <w:t>even</w:t>
      </w:r>
      <w:r>
        <w:t xml:space="preserve"> van </w:t>
      </w:r>
      <w:r w:rsidR="00231533">
        <w:t>voedsel</w:t>
      </w:r>
      <w:r>
        <w:t xml:space="preserve">, </w:t>
      </w:r>
      <w:r w:rsidR="001E11CF">
        <w:t xml:space="preserve">het schoonhouden van het depot en </w:t>
      </w:r>
      <w:r>
        <w:t xml:space="preserve">chauffeurs die producten </w:t>
      </w:r>
      <w:r w:rsidR="001E11CF">
        <w:t>ophalen bij</w:t>
      </w:r>
      <w:r>
        <w:t xml:space="preserve"> </w:t>
      </w:r>
      <w:r w:rsidR="001E11CF">
        <w:t xml:space="preserve">het distributiecentrum in </w:t>
      </w:r>
      <w:r>
        <w:t>Drachten en bij winkeliers</w:t>
      </w:r>
      <w:r w:rsidR="001E11CF">
        <w:t xml:space="preserve"> / bedrijven</w:t>
      </w:r>
      <w:r w:rsidR="00285AAD">
        <w:t xml:space="preserve"> waarvan wij regelmatig producten ontvangen</w:t>
      </w:r>
      <w:r>
        <w:t xml:space="preserve">. Daarnaast is er nog een aparte groep </w:t>
      </w:r>
      <w:r w:rsidR="001E11CF">
        <w:t xml:space="preserve">vrijwilligers </w:t>
      </w:r>
      <w:r>
        <w:t>die actief is tijdens de winkelacties.</w:t>
      </w:r>
      <w:r w:rsidR="000C3AEA">
        <w:br/>
      </w:r>
      <w:r w:rsidR="004D0490">
        <w:t>In 2025 heeft H. de Jong zijn vrijwilligerswerk moeten neerleggen wegens ziekte, waarvan hij gelukkig goed hersteld is.</w:t>
      </w:r>
      <w:r w:rsidR="004D0490">
        <w:br/>
        <w:t xml:space="preserve">We hebben afscheid moeten nemen van chauffeur P. de Jong, die na een kort ziekbed helaas is overleden.  </w:t>
      </w:r>
      <w:r w:rsidR="006012CF">
        <w:br/>
        <w:t xml:space="preserve"> </w:t>
      </w:r>
    </w:p>
    <w:p w14:paraId="0EB155B1" w14:textId="77777777" w:rsidR="00E73898" w:rsidRPr="00230428" w:rsidRDefault="00E11C0F" w:rsidP="00E73898">
      <w:pPr>
        <w:pStyle w:val="Kop2"/>
        <w:rPr>
          <w:b/>
          <w:bCs/>
        </w:rPr>
      </w:pPr>
      <w:r w:rsidRPr="00230428">
        <w:rPr>
          <w:b/>
          <w:bCs/>
        </w:rPr>
        <w:lastRenderedPageBreak/>
        <w:t>Acties</w:t>
      </w:r>
      <w:r w:rsidR="0095242F" w:rsidRPr="00230428">
        <w:rPr>
          <w:b/>
          <w:bCs/>
        </w:rPr>
        <w:t xml:space="preserve"> / donateurs</w:t>
      </w:r>
    </w:p>
    <w:p w14:paraId="0D388EA9" w14:textId="00B60FFE" w:rsidR="00A344FC" w:rsidRDefault="004D0490" w:rsidP="00A344FC">
      <w:pPr>
        <w:spacing w:line="276" w:lineRule="auto"/>
      </w:pPr>
      <w:r>
        <w:t>Ook in</w:t>
      </w:r>
      <w:r w:rsidR="00AA376B">
        <w:t xml:space="preserve"> 202</w:t>
      </w:r>
      <w:r>
        <w:t>5</w:t>
      </w:r>
      <w:r w:rsidR="00AA376B">
        <w:t xml:space="preserve"> </w:t>
      </w:r>
      <w:r>
        <w:t>werden in</w:t>
      </w:r>
      <w:r w:rsidR="00AA376B">
        <w:t xml:space="preserve"> de Jumbo winkels diverse acties </w:t>
      </w:r>
      <w:r w:rsidR="00FD035B">
        <w:t xml:space="preserve">(o.a. 1+1) </w:t>
      </w:r>
      <w:r w:rsidR="00AA376B">
        <w:t>gehouden,</w:t>
      </w:r>
      <w:r>
        <w:t xml:space="preserve"> daarom</w:t>
      </w:r>
      <w:r w:rsidR="00AA376B">
        <w:t xml:space="preserve"> zijn er vanuit de Voedselbank </w:t>
      </w:r>
      <w:r>
        <w:t xml:space="preserve">geen </w:t>
      </w:r>
      <w:r w:rsidR="00AA376B">
        <w:t xml:space="preserve">specifieke inzamelacties georganiseerd in de plaatselijke </w:t>
      </w:r>
      <w:r w:rsidR="00DB6CBC">
        <w:t xml:space="preserve">en nabij gelegen </w:t>
      </w:r>
      <w:r w:rsidR="00AA376B">
        <w:t>supermarkt</w:t>
      </w:r>
      <w:r w:rsidR="00DB6CBC">
        <w:t>en</w:t>
      </w:r>
      <w:r w:rsidR="006A2687">
        <w:t xml:space="preserve">. </w:t>
      </w:r>
      <w:r w:rsidR="00AA376B">
        <w:br/>
        <w:t>D</w:t>
      </w:r>
      <w:r w:rsidR="006E0492" w:rsidRPr="007E2A3E">
        <w:rPr>
          <w:bCs/>
        </w:rPr>
        <w:t xml:space="preserve">e </w:t>
      </w:r>
      <w:r w:rsidR="00AA376B">
        <w:rPr>
          <w:bCs/>
        </w:rPr>
        <w:t xml:space="preserve">jaarlijkse </w:t>
      </w:r>
      <w:r w:rsidR="00CF5CD6" w:rsidRPr="007E2A3E">
        <w:rPr>
          <w:bCs/>
        </w:rPr>
        <w:t xml:space="preserve">DE punten </w:t>
      </w:r>
      <w:r w:rsidR="006E0492" w:rsidRPr="007E2A3E">
        <w:rPr>
          <w:bCs/>
        </w:rPr>
        <w:t>inzamelingactie</w:t>
      </w:r>
      <w:r w:rsidR="00AA376B">
        <w:rPr>
          <w:bCs/>
        </w:rPr>
        <w:t>, gehouden</w:t>
      </w:r>
      <w:r w:rsidR="006E0492" w:rsidRPr="007E2A3E">
        <w:rPr>
          <w:bCs/>
        </w:rPr>
        <w:t xml:space="preserve"> </w:t>
      </w:r>
      <w:r w:rsidR="00CF5CD6" w:rsidRPr="007E2A3E">
        <w:rPr>
          <w:bCs/>
        </w:rPr>
        <w:t>door</w:t>
      </w:r>
      <w:r w:rsidR="006E0492" w:rsidRPr="007E2A3E">
        <w:rPr>
          <w:bCs/>
        </w:rPr>
        <w:t xml:space="preserve"> Lionsclub</w:t>
      </w:r>
      <w:r w:rsidR="00274AC1">
        <w:rPr>
          <w:bCs/>
        </w:rPr>
        <w:t xml:space="preserve"> Bolsward</w:t>
      </w:r>
      <w:r w:rsidR="00AA376B">
        <w:rPr>
          <w:bCs/>
        </w:rPr>
        <w:t>,</w:t>
      </w:r>
      <w:r w:rsidR="00CF5CD6" w:rsidRPr="007E2A3E">
        <w:rPr>
          <w:bCs/>
        </w:rPr>
        <w:t xml:space="preserve"> </w:t>
      </w:r>
      <w:r>
        <w:rPr>
          <w:bCs/>
        </w:rPr>
        <w:t xml:space="preserve">was </w:t>
      </w:r>
      <w:r w:rsidR="00CF5CD6" w:rsidRPr="007E2A3E">
        <w:rPr>
          <w:bCs/>
        </w:rPr>
        <w:t xml:space="preserve">weer </w:t>
      </w:r>
      <w:r>
        <w:rPr>
          <w:bCs/>
        </w:rPr>
        <w:t xml:space="preserve">succesvol waardoor we </w:t>
      </w:r>
      <w:r w:rsidR="00D03C30">
        <w:rPr>
          <w:bCs/>
        </w:rPr>
        <w:t>opnieuw</w:t>
      </w:r>
      <w:r>
        <w:rPr>
          <w:bCs/>
        </w:rPr>
        <w:t xml:space="preserve"> </w:t>
      </w:r>
      <w:r w:rsidR="00AA376B">
        <w:rPr>
          <w:bCs/>
        </w:rPr>
        <w:t xml:space="preserve">een mooi aantal </w:t>
      </w:r>
      <w:r w:rsidR="00CF5CD6" w:rsidRPr="007E2A3E">
        <w:rPr>
          <w:bCs/>
        </w:rPr>
        <w:t>pakken koffie</w:t>
      </w:r>
      <w:r w:rsidR="00AA376B">
        <w:rPr>
          <w:bCs/>
        </w:rPr>
        <w:t xml:space="preserve"> </w:t>
      </w:r>
      <w:r>
        <w:rPr>
          <w:bCs/>
        </w:rPr>
        <w:t>mochten ontvangen</w:t>
      </w:r>
      <w:r w:rsidR="00AA376B">
        <w:rPr>
          <w:bCs/>
        </w:rPr>
        <w:t>!</w:t>
      </w:r>
      <w:r w:rsidR="006A2687" w:rsidRPr="00CF5CD6">
        <w:rPr>
          <w:b/>
          <w:color w:val="FF0000"/>
        </w:rPr>
        <w:br/>
      </w:r>
      <w:r w:rsidR="00205BF8">
        <w:t>De</w:t>
      </w:r>
      <w:r w:rsidR="006A2687">
        <w:t xml:space="preserve"> Postcodeloterij kaarten </w:t>
      </w:r>
      <w:r w:rsidR="00205BF8">
        <w:t xml:space="preserve">actie was een groot succes; er werden massaal kaarten </w:t>
      </w:r>
      <w:r w:rsidR="00AA376B">
        <w:t>ingeleverd</w:t>
      </w:r>
      <w:r w:rsidR="00205BF8">
        <w:t>.</w:t>
      </w:r>
      <w:r w:rsidR="00AA376B">
        <w:t xml:space="preserve"> </w:t>
      </w:r>
      <w:r w:rsidR="00205BF8">
        <w:br/>
        <w:t xml:space="preserve">Hierdoor konden we </w:t>
      </w:r>
      <w:r w:rsidR="006A2687">
        <w:t xml:space="preserve">voor een </w:t>
      </w:r>
      <w:r w:rsidR="00CB0760">
        <w:t>aanzienlijk</w:t>
      </w:r>
      <w:r w:rsidR="006A2687">
        <w:t xml:space="preserve"> bedrag </w:t>
      </w:r>
      <w:r w:rsidR="00CB0760">
        <w:t xml:space="preserve">aan </w:t>
      </w:r>
      <w:r w:rsidR="006A2687">
        <w:t xml:space="preserve">houdbare producten </w:t>
      </w:r>
      <w:r w:rsidR="00B66FAD">
        <w:t>kopen</w:t>
      </w:r>
      <w:r w:rsidR="006A2687">
        <w:t xml:space="preserve"> bij Albert Heijn</w:t>
      </w:r>
      <w:r w:rsidR="00CB0760">
        <w:t xml:space="preserve"> waarmee we de voorraad flink konden aanvullen!</w:t>
      </w:r>
      <w:r w:rsidR="0081362D">
        <w:br/>
      </w:r>
      <w:r w:rsidR="00411152">
        <w:t>Het hele jaar door mogen we</w:t>
      </w:r>
      <w:r w:rsidR="00B762B8">
        <w:t xml:space="preserve"> </w:t>
      </w:r>
      <w:r w:rsidR="0095242F">
        <w:t xml:space="preserve">donaties </w:t>
      </w:r>
      <w:r w:rsidR="00411152">
        <w:t xml:space="preserve">ontvangen </w:t>
      </w:r>
      <w:r w:rsidR="0095242F">
        <w:t>van kerken, stichtingen</w:t>
      </w:r>
      <w:r w:rsidR="00411152">
        <w:t>,</w:t>
      </w:r>
      <w:r w:rsidR="0095242F">
        <w:t xml:space="preserve"> particulieren</w:t>
      </w:r>
      <w:r w:rsidR="00411152">
        <w:t xml:space="preserve">, personeelsverenigingen en </w:t>
      </w:r>
      <w:r w:rsidR="00D03C30">
        <w:t xml:space="preserve">uit </w:t>
      </w:r>
      <w:r w:rsidR="00411152">
        <w:t>fooienpotten</w:t>
      </w:r>
      <w:r w:rsidR="00B66FAD">
        <w:t>.</w:t>
      </w:r>
      <w:r w:rsidR="000D4826">
        <w:br/>
      </w:r>
      <w:r w:rsidR="00AC711C">
        <w:t>In samenwerking met St. Armoedefond stel</w:t>
      </w:r>
      <w:r w:rsidR="007B6AF5">
        <w:t>t</w:t>
      </w:r>
      <w:r w:rsidR="00AC711C">
        <w:t xml:space="preserve"> </w:t>
      </w:r>
      <w:r w:rsidR="000D4826">
        <w:t xml:space="preserve">Drogisterij Kruidvat landelijk cadeaukaarten van € 25 beschikbaar; </w:t>
      </w:r>
      <w:r w:rsidR="00230428">
        <w:t xml:space="preserve">deze </w:t>
      </w:r>
      <w:r w:rsidR="007B6AF5">
        <w:t xml:space="preserve">cadeaukaarten </w:t>
      </w:r>
      <w:r w:rsidR="00230428">
        <w:t xml:space="preserve">heeft Voedselbank Bolsward e.o. </w:t>
      </w:r>
      <w:r w:rsidR="007B6AF5">
        <w:t>dit jaar weer</w:t>
      </w:r>
      <w:r w:rsidR="00230428">
        <w:t xml:space="preserve"> mogen ontvangen en de</w:t>
      </w:r>
      <w:r w:rsidR="007B6AF5">
        <w:t xml:space="preserve">ze </w:t>
      </w:r>
      <w:r w:rsidR="00230428">
        <w:t xml:space="preserve">zijn uitgedeeld aan </w:t>
      </w:r>
      <w:r w:rsidR="007B6AF5">
        <w:t>alle huishoudens</w:t>
      </w:r>
      <w:r w:rsidR="00230428">
        <w:t>.</w:t>
      </w:r>
      <w:r w:rsidR="00FD035B">
        <w:br/>
      </w:r>
      <w:r w:rsidR="00F57806">
        <w:br/>
      </w:r>
      <w:r w:rsidR="00A344FC" w:rsidRPr="0085467F">
        <w:rPr>
          <w:rFonts w:ascii="Calibri Light" w:eastAsia="Times New Roman" w:hAnsi="Calibri Light"/>
          <w:b/>
          <w:bCs/>
          <w:color w:val="2F5496"/>
          <w:sz w:val="26"/>
          <w:szCs w:val="26"/>
        </w:rPr>
        <w:t>Stichting Armoede Fonds</w:t>
      </w:r>
      <w:r w:rsidR="0085467F">
        <w:rPr>
          <w:rFonts w:ascii="Calibri Light" w:eastAsia="Times New Roman" w:hAnsi="Calibri Light"/>
          <w:b/>
          <w:bCs/>
          <w:color w:val="2F5496"/>
          <w:sz w:val="26"/>
          <w:szCs w:val="26"/>
        </w:rPr>
        <w:br/>
      </w:r>
      <w:r w:rsidR="00AC711C">
        <w:t xml:space="preserve">Ieder jaar kunnen we, door inschrijving, in aanmerking komen voor </w:t>
      </w:r>
      <w:r w:rsidR="00A344FC">
        <w:t xml:space="preserve">gratis schoolspullenpassen voor kinderen die de basisschool verlaten. </w:t>
      </w:r>
      <w:r w:rsidR="00AC711C">
        <w:t>Dit geldt ook voor</w:t>
      </w:r>
      <w:r w:rsidR="00A344FC">
        <w:t xml:space="preserve"> ‘Ik denk aan jou’ pakketjes voor ouderen</w:t>
      </w:r>
      <w:r w:rsidR="00726169">
        <w:t>. De passen en pakketjes worden verstrekt door St. Armoedefonds.</w:t>
      </w:r>
      <w:r w:rsidR="00A344FC">
        <w:t xml:space="preserve"> </w:t>
      </w:r>
      <w:r w:rsidR="00726169">
        <w:t xml:space="preserve">Ook </w:t>
      </w:r>
      <w:r w:rsidR="00CB0760">
        <w:t xml:space="preserve">ontvangen we op bestelling gratis maandverband van </w:t>
      </w:r>
      <w:r w:rsidR="00726169">
        <w:rPr>
          <w:b/>
          <w:color w:val="FF0000"/>
        </w:rPr>
        <w:t xml:space="preserve"> </w:t>
      </w:r>
      <w:r w:rsidR="00726169" w:rsidRPr="00726169">
        <w:rPr>
          <w:bCs/>
        </w:rPr>
        <w:t>St. Armoedefonds</w:t>
      </w:r>
      <w:r w:rsidR="00A344FC">
        <w:t>.</w:t>
      </w:r>
    </w:p>
    <w:p w14:paraId="4DC5B0F3" w14:textId="77777777" w:rsidR="00E73898" w:rsidRPr="00230428" w:rsidRDefault="001E11CF" w:rsidP="00E73898">
      <w:pPr>
        <w:pStyle w:val="Kop2"/>
        <w:rPr>
          <w:b/>
          <w:bCs/>
        </w:rPr>
      </w:pPr>
      <w:r w:rsidRPr="00230428">
        <w:rPr>
          <w:b/>
          <w:bCs/>
        </w:rPr>
        <w:t>Groen Certificaat</w:t>
      </w:r>
    </w:p>
    <w:p w14:paraId="34224606" w14:textId="7EF1F7FD" w:rsidR="007C507D" w:rsidRDefault="00B9705F" w:rsidP="00E73898">
      <w:pPr>
        <w:spacing w:line="276" w:lineRule="auto"/>
      </w:pPr>
      <w:r>
        <w:t>In juli stond</w:t>
      </w:r>
      <w:r w:rsidR="00285AAD">
        <w:t xml:space="preserve"> </w:t>
      </w:r>
      <w:r w:rsidR="00FA672E">
        <w:t>Sen</w:t>
      </w:r>
      <w:r w:rsidR="007C507D">
        <w:t>s</w:t>
      </w:r>
      <w:r w:rsidR="00FA672E">
        <w:t xml:space="preserve">z onverwacht </w:t>
      </w:r>
      <w:r>
        <w:t xml:space="preserve">op de stoep om </w:t>
      </w:r>
      <w:r w:rsidR="00FA672E">
        <w:t>een kwaliteitscontrole uit</w:t>
      </w:r>
      <w:r>
        <w:t xml:space="preserve"> te </w:t>
      </w:r>
      <w:r w:rsidR="000B010A">
        <w:t>voeren</w:t>
      </w:r>
      <w:r w:rsidR="00FA672E">
        <w:t xml:space="preserve"> op de Voedselbank</w:t>
      </w:r>
      <w:r>
        <w:t>.</w:t>
      </w:r>
      <w:r w:rsidR="00FA672E">
        <w:t xml:space="preserve"> Er wordt o.a. gelet op hygiëne, opslag van goederen en de temperatuur </w:t>
      </w:r>
      <w:r w:rsidR="007C507D">
        <w:t xml:space="preserve">van </w:t>
      </w:r>
      <w:r w:rsidR="00FA672E">
        <w:t>koeling en vriezers</w:t>
      </w:r>
      <w:r w:rsidR="007C507D">
        <w:t>.</w:t>
      </w:r>
      <w:r w:rsidR="00FA672E">
        <w:t xml:space="preserve"> </w:t>
      </w:r>
      <w:r w:rsidR="007C507D">
        <w:t xml:space="preserve">Dit alles </w:t>
      </w:r>
      <w:r w:rsidR="00FA672E">
        <w:t xml:space="preserve">volgens de regels van de </w:t>
      </w:r>
      <w:r w:rsidR="007C507D" w:rsidRPr="007C507D">
        <w:t>Nederlandse Voedsel- en Warenautoriteit</w:t>
      </w:r>
      <w:r w:rsidR="007C507D">
        <w:rPr>
          <w:rFonts w:ascii="Arial" w:hAnsi="Arial" w:cs="Arial"/>
          <w:color w:val="222222"/>
          <w:sz w:val="21"/>
          <w:szCs w:val="21"/>
          <w:shd w:val="clear" w:color="auto" w:fill="FFFFFF"/>
        </w:rPr>
        <w:t> (</w:t>
      </w:r>
      <w:r w:rsidR="007C507D">
        <w:t>NVWA)</w:t>
      </w:r>
      <w:r w:rsidR="00B21E7B">
        <w:t>,</w:t>
      </w:r>
      <w:r w:rsidR="007C507D">
        <w:t xml:space="preserve"> om het veilig uitgeven</w:t>
      </w:r>
      <w:r w:rsidR="00B21E7B">
        <w:t xml:space="preserve"> </w:t>
      </w:r>
      <w:r w:rsidR="001C5239">
        <w:t xml:space="preserve">van </w:t>
      </w:r>
      <w:r w:rsidR="00754042">
        <w:t xml:space="preserve">voedsel </w:t>
      </w:r>
      <w:r w:rsidR="00B21E7B">
        <w:t xml:space="preserve">aan onze </w:t>
      </w:r>
      <w:r w:rsidR="0014063C">
        <w:t>huishoudens</w:t>
      </w:r>
      <w:r w:rsidR="007C507D">
        <w:t xml:space="preserve"> te waarborgen.</w:t>
      </w:r>
      <w:r w:rsidR="007C507D">
        <w:br/>
      </w:r>
      <w:r w:rsidR="00087E3B">
        <w:t xml:space="preserve">Na deze inspectie </w:t>
      </w:r>
      <w:r w:rsidR="00344FE5">
        <w:t>mochten we</w:t>
      </w:r>
      <w:r w:rsidR="005C7498">
        <w:t xml:space="preserve"> </w:t>
      </w:r>
      <w:r w:rsidR="007C507D">
        <w:t>het groencertificaat</w:t>
      </w:r>
      <w:r w:rsidR="00344FE5">
        <w:t xml:space="preserve"> weer ontvangen</w:t>
      </w:r>
      <w:r>
        <w:t>, wat een jaar geldig is.</w:t>
      </w:r>
    </w:p>
    <w:p w14:paraId="1574692A" w14:textId="0F921283" w:rsidR="002808C3" w:rsidRPr="002808C3" w:rsidRDefault="002808C3" w:rsidP="00E73898">
      <w:pPr>
        <w:spacing w:line="276" w:lineRule="auto"/>
        <w:rPr>
          <w:rStyle w:val="Kop1Char"/>
          <w:rFonts w:eastAsia="Calibri"/>
          <w:b/>
          <w:bCs/>
          <w:sz w:val="26"/>
          <w:szCs w:val="26"/>
        </w:rPr>
      </w:pPr>
      <w:r w:rsidRPr="002808C3">
        <w:rPr>
          <w:rStyle w:val="Kop1Char"/>
          <w:rFonts w:eastAsia="Calibri"/>
          <w:b/>
          <w:bCs/>
          <w:sz w:val="26"/>
          <w:szCs w:val="26"/>
        </w:rPr>
        <w:t>ESF-project</w:t>
      </w:r>
      <w:r>
        <w:rPr>
          <w:rStyle w:val="Kop1Char"/>
          <w:rFonts w:eastAsia="Calibri"/>
          <w:b/>
          <w:bCs/>
          <w:sz w:val="26"/>
          <w:szCs w:val="26"/>
        </w:rPr>
        <w:br/>
      </w:r>
      <w:r w:rsidRPr="002808C3">
        <w:t>Het</w:t>
      </w:r>
      <w:r>
        <w:t xml:space="preserve"> Europees Sociaal Fonds verstrekt subsidie aan Voedselbanken Nederland </w:t>
      </w:r>
      <w:r w:rsidR="00CB645F">
        <w:t xml:space="preserve">(VBN) </w:t>
      </w:r>
      <w:r>
        <w:t>waarmee producten ingekocht kunnen worden</w:t>
      </w:r>
      <w:r w:rsidR="00CB645F">
        <w:t xml:space="preserve">. Deze producten worden besteld door VBN en vervolgens door Stichting Voedselvangnet ingekocht met de ESF+ subsidie. Lokale Voedselbanken kunnen de producten bestellen en deze worden geleverd door het Regionaal Distributie Centrum. </w:t>
      </w:r>
    </w:p>
    <w:p w14:paraId="048890A7" w14:textId="4A845AF9" w:rsidR="00342D3D" w:rsidRDefault="003C2A16" w:rsidP="00B9705F">
      <w:pPr>
        <w:spacing w:line="276" w:lineRule="auto"/>
      </w:pPr>
      <w:r>
        <w:rPr>
          <w:rStyle w:val="Kop1Char"/>
          <w:rFonts w:eastAsia="Calibri"/>
          <w:b/>
          <w:bCs/>
          <w:sz w:val="26"/>
          <w:szCs w:val="26"/>
        </w:rPr>
        <w:t>Wetenswaardigheden</w:t>
      </w:r>
      <w:r w:rsidR="00C42D17">
        <w:rPr>
          <w:rStyle w:val="Kop1Char"/>
          <w:rFonts w:eastAsia="Calibri"/>
          <w:i/>
          <w:iCs/>
          <w:sz w:val="26"/>
          <w:szCs w:val="26"/>
        </w:rPr>
        <w:br/>
      </w:r>
      <w:r w:rsidR="006012CF">
        <w:t xml:space="preserve">Regelmatig ontvangen we van Boekhuis Strumpel uit Bolsward leesboekjes </w:t>
      </w:r>
      <w:r w:rsidR="0014063C">
        <w:t>in diverse leeftijdscategorieën.</w:t>
      </w:r>
      <w:r w:rsidR="006012CF">
        <w:t xml:space="preserve"> Ze worden met plezier uitgedeeld</w:t>
      </w:r>
      <w:r w:rsidR="0014063C">
        <w:t xml:space="preserve"> aan de kinderen van de Voedselbank</w:t>
      </w:r>
      <w:r w:rsidR="006012CF">
        <w:t>.</w:t>
      </w:r>
      <w:r w:rsidR="006012CF">
        <w:br/>
      </w:r>
      <w:r w:rsidR="00103A32">
        <w:t>Helaas moesten we onze</w:t>
      </w:r>
      <w:r w:rsidR="00C20A49">
        <w:t xml:space="preserve"> vaste hobby kippenboer</w:t>
      </w:r>
      <w:r w:rsidR="00103A32">
        <w:t>,</w:t>
      </w:r>
      <w:r w:rsidR="00C20A49">
        <w:t xml:space="preserve"> die ons wekelijks van eieren voorziet</w:t>
      </w:r>
      <w:r w:rsidR="00103A32">
        <w:t>, afzeggen vanwege de heersende vogelgriep. Ons werd afgeraden deze eieren uit te delen</w:t>
      </w:r>
      <w:r w:rsidR="00C20A49">
        <w:t xml:space="preserve">. </w:t>
      </w:r>
      <w:r w:rsidR="00103A32">
        <w:t xml:space="preserve">Helaas geldt dit nog steeds. </w:t>
      </w:r>
      <w:r w:rsidR="008E66D4">
        <w:br/>
        <w:t>Ook dit jaar werden er in februari gratis zwemkaartjes verstrekt voor gezinnen met kinderen in de leeftijd van 2 t/m 12 jaar.</w:t>
      </w:r>
      <w:r w:rsidR="005B4C1E">
        <w:br/>
      </w:r>
      <w:r w:rsidR="00CE1B10">
        <w:t xml:space="preserve">Met Pasen ontvingen alle huishoudens </w:t>
      </w:r>
      <w:r w:rsidR="008E66D4">
        <w:t>een waardebon, beschikbaar gesteld door de Bolswarder Stichtingen.</w:t>
      </w:r>
      <w:r w:rsidR="00CE1B10">
        <w:br/>
      </w:r>
      <w:r w:rsidR="005B4C1E">
        <w:t>E</w:t>
      </w:r>
      <w:r w:rsidR="00C20A49">
        <w:t xml:space="preserve">r </w:t>
      </w:r>
      <w:r w:rsidR="00B9705F">
        <w:t xml:space="preserve">zijn </w:t>
      </w:r>
      <w:r w:rsidR="00C20A49">
        <w:t xml:space="preserve">diverse </w:t>
      </w:r>
      <w:r w:rsidR="00103A32">
        <w:t xml:space="preserve">boeren en </w:t>
      </w:r>
      <w:r w:rsidR="00C20A49">
        <w:t xml:space="preserve">hobby tuinders in de regio die </w:t>
      </w:r>
      <w:r w:rsidR="00103A32">
        <w:t>met enige regelmaat</w:t>
      </w:r>
      <w:r w:rsidR="00C20A49">
        <w:t xml:space="preserve"> diverse soorten groenten brengen.</w:t>
      </w:r>
      <w:r w:rsidR="0085467F" w:rsidRPr="0085467F">
        <w:t xml:space="preserve"> </w:t>
      </w:r>
      <w:r w:rsidR="0085467F">
        <w:br/>
      </w:r>
      <w:r w:rsidR="0085467F">
        <w:lastRenderedPageBreak/>
        <w:t xml:space="preserve">In </w:t>
      </w:r>
      <w:r w:rsidR="0022298D">
        <w:t>november</w:t>
      </w:r>
      <w:r w:rsidR="0085467F">
        <w:t xml:space="preserve"> vond er in Easterein </w:t>
      </w:r>
      <w:r w:rsidR="005A05FF">
        <w:t xml:space="preserve">en </w:t>
      </w:r>
      <w:r w:rsidR="00916F0A">
        <w:t xml:space="preserve">Exmorra </w:t>
      </w:r>
      <w:r w:rsidR="0085467F">
        <w:t xml:space="preserve">een huis aan huis inzameling plaats, dit was een groot succes. </w:t>
      </w:r>
      <w:r w:rsidR="008E66D4">
        <w:br/>
      </w:r>
      <w:r w:rsidR="005A3E59">
        <w:t>De kerkelijke gemeente Makkum hield een fruitinzameling voor de Voedselbank.</w:t>
      </w:r>
      <w:r w:rsidR="00FD035B">
        <w:br/>
      </w:r>
      <w:r w:rsidR="00916F0A">
        <w:t>D</w:t>
      </w:r>
      <w:r w:rsidR="00FD035B">
        <w:t>e Martinigemeente</w:t>
      </w:r>
      <w:r w:rsidR="00916F0A">
        <w:t xml:space="preserve"> had voor alle kinderen en jeugd tot 18 jaar weer vakantierugzakjes </w:t>
      </w:r>
      <w:r w:rsidR="005B4C1E">
        <w:t>s</w:t>
      </w:r>
      <w:r w:rsidR="00916F0A">
        <w:t xml:space="preserve">amengesteld. </w:t>
      </w:r>
      <w:r w:rsidR="0085467F">
        <w:br/>
        <w:t xml:space="preserve">In december ontvingen we van </w:t>
      </w:r>
      <w:r w:rsidR="00274AC1">
        <w:t>verschillende</w:t>
      </w:r>
      <w:r w:rsidR="0085467F">
        <w:t xml:space="preserve"> gulle gevers grote suikerbroden</w:t>
      </w:r>
      <w:r w:rsidR="005B4C1E">
        <w:t>,</w:t>
      </w:r>
      <w:r w:rsidR="00916F0A">
        <w:t xml:space="preserve"> pakjes roomboter</w:t>
      </w:r>
      <w:r w:rsidR="00CE1B10">
        <w:t>, kerstkransen</w:t>
      </w:r>
      <w:r w:rsidR="0085467F">
        <w:t xml:space="preserve"> en banketstaven</w:t>
      </w:r>
      <w:r w:rsidR="005A3E59">
        <w:t>.</w:t>
      </w:r>
      <w:r w:rsidR="005A3E59">
        <w:br/>
        <w:t xml:space="preserve">Voedselbanken Nederland voorzag alle huishoudens en vrijwilligers van een kerstpakket en alle huishoudens ontvingen een </w:t>
      </w:r>
      <w:r w:rsidR="005B4C1E">
        <w:t xml:space="preserve">Poiesz </w:t>
      </w:r>
      <w:r w:rsidR="00411152">
        <w:t>Kerstcheque</w:t>
      </w:r>
      <w:r w:rsidR="005A3E59">
        <w:t xml:space="preserve"> die beschikbaar werd gesteld door</w:t>
      </w:r>
      <w:r w:rsidR="005B4C1E">
        <w:t xml:space="preserve"> </w:t>
      </w:r>
      <w:r w:rsidR="00D03C30">
        <w:br/>
      </w:r>
      <w:r w:rsidR="005B4C1E">
        <w:t>S</w:t>
      </w:r>
      <w:r w:rsidR="00CB645F">
        <w:t>t</w:t>
      </w:r>
      <w:r w:rsidR="005B4C1E">
        <w:t>. Vakantieverblijven</w:t>
      </w:r>
      <w:r w:rsidR="00CB645F">
        <w:t xml:space="preserve"> en Zorgverzekeraar de Friesland.</w:t>
      </w:r>
      <w:r w:rsidR="00CB645F">
        <w:br/>
        <w:t xml:space="preserve">Als </w:t>
      </w:r>
      <w:r w:rsidR="00CE1B10">
        <w:t xml:space="preserve">aan het eind van het seizoen </w:t>
      </w:r>
      <w:r w:rsidR="00CB645F">
        <w:t>de kampwinkel</w:t>
      </w:r>
      <w:r w:rsidR="001C5239">
        <w:t>s</w:t>
      </w:r>
      <w:r w:rsidR="00CB645F">
        <w:t xml:space="preserve"> van de Holle Poarte </w:t>
      </w:r>
      <w:r w:rsidR="001C5239">
        <w:t xml:space="preserve">en It Soal </w:t>
      </w:r>
      <w:r w:rsidR="00CB645F">
        <w:t>de deuren sluit</w:t>
      </w:r>
      <w:r w:rsidR="001C5239">
        <w:t>en</w:t>
      </w:r>
      <w:r w:rsidR="00CB645F">
        <w:t xml:space="preserve">, </w:t>
      </w:r>
      <w:r w:rsidR="00CE1B10">
        <w:t>worden de overgebleven producten gedoneerd aan Voedselbank Bolsward e.o.</w:t>
      </w:r>
      <w:r w:rsidR="008E66D4">
        <w:br/>
      </w:r>
      <w:r>
        <w:t>Van bedrijven, organisaties en particulieren ontvangen we aan het eind van het jaar overgebleven kerstpakketten.</w:t>
      </w:r>
      <w:r>
        <w:br/>
        <w:t xml:space="preserve">Dank aan allen die Voedselbank Bolsward e.o. een warm hart toedraagt! </w:t>
      </w:r>
      <w:r w:rsidR="008E66D4">
        <w:br/>
      </w:r>
      <w:r w:rsidR="008E66D4">
        <w:br/>
      </w:r>
      <w:r w:rsidR="006D4081" w:rsidRPr="00230428">
        <w:rPr>
          <w:rStyle w:val="Kop1Char"/>
          <w:rFonts w:eastAsia="Calibri"/>
          <w:b/>
          <w:bCs/>
          <w:sz w:val="26"/>
          <w:szCs w:val="26"/>
        </w:rPr>
        <w:t>Financiën</w:t>
      </w:r>
      <w:r w:rsidR="006D4081" w:rsidRPr="003122B7">
        <w:rPr>
          <w:i/>
          <w:iCs/>
        </w:rPr>
        <w:br/>
      </w:r>
      <w:r w:rsidR="006D4081">
        <w:t xml:space="preserve">Het financiële jaarverslag van </w:t>
      </w:r>
      <w:r w:rsidR="00CF5CD6" w:rsidRPr="007E2A3E">
        <w:rPr>
          <w:rFonts w:ascii="Calibri Light" w:eastAsia="Times New Roman" w:hAnsi="Calibri Light"/>
          <w:i/>
          <w:iCs/>
          <w:color w:val="2F5496"/>
          <w:sz w:val="26"/>
          <w:szCs w:val="26"/>
        </w:rPr>
        <w:t>202</w:t>
      </w:r>
      <w:r w:rsidR="005B4C1E">
        <w:rPr>
          <w:rFonts w:ascii="Calibri Light" w:eastAsia="Times New Roman" w:hAnsi="Calibri Light"/>
          <w:i/>
          <w:iCs/>
          <w:color w:val="2F5496"/>
          <w:sz w:val="26"/>
          <w:szCs w:val="26"/>
        </w:rPr>
        <w:t>5</w:t>
      </w:r>
      <w:r w:rsidR="006D4081" w:rsidRPr="007E2A3E">
        <w:rPr>
          <w:rFonts w:ascii="Calibri Light" w:eastAsia="Times New Roman" w:hAnsi="Calibri Light"/>
          <w:i/>
          <w:iCs/>
          <w:color w:val="2F5496"/>
          <w:sz w:val="26"/>
          <w:szCs w:val="26"/>
        </w:rPr>
        <w:t xml:space="preserve"> </w:t>
      </w:r>
      <w:r w:rsidR="006D4081">
        <w:t xml:space="preserve">vindt u elders op onze </w:t>
      </w:r>
      <w:r w:rsidR="00F379AF">
        <w:t>w</w:t>
      </w:r>
      <w:r w:rsidR="006D4081">
        <w:t>ebsite</w:t>
      </w:r>
      <w:r w:rsidR="008D3E5F">
        <w:t xml:space="preserve"> onder de tab: </w:t>
      </w:r>
      <w:r w:rsidR="008D3E5F">
        <w:br/>
      </w:r>
      <w:r w:rsidR="00CF225E">
        <w:t>‘</w:t>
      </w:r>
      <w:r w:rsidR="008D3E5F">
        <w:t>Over ons -beleidsplan en jaarverslagen</w:t>
      </w:r>
      <w:r w:rsidR="00CF225E">
        <w:t>’</w:t>
      </w:r>
      <w:r w:rsidR="006D4081">
        <w:t>.</w:t>
      </w:r>
      <w:r w:rsidR="00342D3D">
        <w:br/>
      </w:r>
    </w:p>
    <w:sectPr w:rsidR="00342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B7"/>
    <w:rsid w:val="0005332F"/>
    <w:rsid w:val="000669C0"/>
    <w:rsid w:val="00076031"/>
    <w:rsid w:val="00087E3B"/>
    <w:rsid w:val="000B010A"/>
    <w:rsid w:val="000B0714"/>
    <w:rsid w:val="000C3AEA"/>
    <w:rsid w:val="000D4826"/>
    <w:rsid w:val="00103A32"/>
    <w:rsid w:val="0014063C"/>
    <w:rsid w:val="001813AA"/>
    <w:rsid w:val="00186D93"/>
    <w:rsid w:val="001C5239"/>
    <w:rsid w:val="001E11CF"/>
    <w:rsid w:val="00205BF8"/>
    <w:rsid w:val="0022298D"/>
    <w:rsid w:val="00230428"/>
    <w:rsid w:val="00231533"/>
    <w:rsid w:val="00255F41"/>
    <w:rsid w:val="00274AC1"/>
    <w:rsid w:val="002808C3"/>
    <w:rsid w:val="00285AAD"/>
    <w:rsid w:val="002A50C1"/>
    <w:rsid w:val="002E2891"/>
    <w:rsid w:val="0030068F"/>
    <w:rsid w:val="003016AE"/>
    <w:rsid w:val="003026FB"/>
    <w:rsid w:val="003122B7"/>
    <w:rsid w:val="003271BD"/>
    <w:rsid w:val="00342D3D"/>
    <w:rsid w:val="00344FE5"/>
    <w:rsid w:val="00356BDB"/>
    <w:rsid w:val="003832C4"/>
    <w:rsid w:val="00394743"/>
    <w:rsid w:val="003C2A16"/>
    <w:rsid w:val="003F71CD"/>
    <w:rsid w:val="00411152"/>
    <w:rsid w:val="00420D3E"/>
    <w:rsid w:val="004731C6"/>
    <w:rsid w:val="00476028"/>
    <w:rsid w:val="00476FED"/>
    <w:rsid w:val="00483BE7"/>
    <w:rsid w:val="004D0490"/>
    <w:rsid w:val="004E208D"/>
    <w:rsid w:val="00510544"/>
    <w:rsid w:val="0054358B"/>
    <w:rsid w:val="005A05FF"/>
    <w:rsid w:val="005A3E59"/>
    <w:rsid w:val="005B4C1E"/>
    <w:rsid w:val="005C7498"/>
    <w:rsid w:val="005E7F63"/>
    <w:rsid w:val="006012CF"/>
    <w:rsid w:val="0069012F"/>
    <w:rsid w:val="006A2687"/>
    <w:rsid w:val="006B09B7"/>
    <w:rsid w:val="006B2ABA"/>
    <w:rsid w:val="006D4081"/>
    <w:rsid w:val="006E0492"/>
    <w:rsid w:val="007247BD"/>
    <w:rsid w:val="00726169"/>
    <w:rsid w:val="00745660"/>
    <w:rsid w:val="00754042"/>
    <w:rsid w:val="00754784"/>
    <w:rsid w:val="007B4AF9"/>
    <w:rsid w:val="007B6AF5"/>
    <w:rsid w:val="007C507D"/>
    <w:rsid w:val="007C60D1"/>
    <w:rsid w:val="007E2A3E"/>
    <w:rsid w:val="007E7BB7"/>
    <w:rsid w:val="0081362D"/>
    <w:rsid w:val="0085467F"/>
    <w:rsid w:val="0086145D"/>
    <w:rsid w:val="0086782A"/>
    <w:rsid w:val="00873976"/>
    <w:rsid w:val="008D3E5F"/>
    <w:rsid w:val="008E66D4"/>
    <w:rsid w:val="00916F0A"/>
    <w:rsid w:val="00946F75"/>
    <w:rsid w:val="0095242F"/>
    <w:rsid w:val="00967E6F"/>
    <w:rsid w:val="00990989"/>
    <w:rsid w:val="00997FA9"/>
    <w:rsid w:val="009C2D92"/>
    <w:rsid w:val="00A04E89"/>
    <w:rsid w:val="00A21642"/>
    <w:rsid w:val="00A240E8"/>
    <w:rsid w:val="00A344FC"/>
    <w:rsid w:val="00A423C4"/>
    <w:rsid w:val="00A66E26"/>
    <w:rsid w:val="00AA376B"/>
    <w:rsid w:val="00AC711C"/>
    <w:rsid w:val="00B017A1"/>
    <w:rsid w:val="00B01CDF"/>
    <w:rsid w:val="00B21E7B"/>
    <w:rsid w:val="00B41F1A"/>
    <w:rsid w:val="00B66FAD"/>
    <w:rsid w:val="00B762B8"/>
    <w:rsid w:val="00B9705F"/>
    <w:rsid w:val="00C112F4"/>
    <w:rsid w:val="00C20A49"/>
    <w:rsid w:val="00C42D17"/>
    <w:rsid w:val="00CA2FD3"/>
    <w:rsid w:val="00CB0760"/>
    <w:rsid w:val="00CB645F"/>
    <w:rsid w:val="00CE1B10"/>
    <w:rsid w:val="00CF225E"/>
    <w:rsid w:val="00CF5CD6"/>
    <w:rsid w:val="00D03C30"/>
    <w:rsid w:val="00D33EE7"/>
    <w:rsid w:val="00DB1CD5"/>
    <w:rsid w:val="00DB6CBC"/>
    <w:rsid w:val="00DC6BC0"/>
    <w:rsid w:val="00DF2804"/>
    <w:rsid w:val="00E11C0F"/>
    <w:rsid w:val="00E129A2"/>
    <w:rsid w:val="00E24923"/>
    <w:rsid w:val="00E37278"/>
    <w:rsid w:val="00E56176"/>
    <w:rsid w:val="00E73898"/>
    <w:rsid w:val="00E86731"/>
    <w:rsid w:val="00EC3E50"/>
    <w:rsid w:val="00ED256B"/>
    <w:rsid w:val="00EE3189"/>
    <w:rsid w:val="00F27C4E"/>
    <w:rsid w:val="00F379AF"/>
    <w:rsid w:val="00F55FD6"/>
    <w:rsid w:val="00F57806"/>
    <w:rsid w:val="00FA672E"/>
    <w:rsid w:val="00FD035B"/>
    <w:rsid w:val="00FD2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9349"/>
  <w15:chartTrackingRefBased/>
  <w15:docId w15:val="{B2D1329D-A74A-4DCF-A6F8-D8F8DA77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paragraph" w:styleId="Kop1">
    <w:name w:val="heading 1"/>
    <w:basedOn w:val="Standaard"/>
    <w:next w:val="Standaard"/>
    <w:link w:val="Kop1Char"/>
    <w:uiPriority w:val="9"/>
    <w:qFormat/>
    <w:rsid w:val="00E73898"/>
    <w:pPr>
      <w:keepNext/>
      <w:keepLines/>
      <w:spacing w:before="240" w:after="0"/>
      <w:outlineLvl w:val="0"/>
    </w:pPr>
    <w:rPr>
      <w:rFonts w:ascii="Calibri Light" w:eastAsia="Times New Roman" w:hAnsi="Calibri Light"/>
      <w:color w:val="2F5496"/>
      <w:sz w:val="32"/>
      <w:szCs w:val="32"/>
    </w:rPr>
  </w:style>
  <w:style w:type="paragraph" w:styleId="Kop2">
    <w:name w:val="heading 2"/>
    <w:basedOn w:val="Standaard"/>
    <w:next w:val="Standaard"/>
    <w:link w:val="Kop2Char"/>
    <w:uiPriority w:val="9"/>
    <w:unhideWhenUsed/>
    <w:qFormat/>
    <w:rsid w:val="00E73898"/>
    <w:pPr>
      <w:keepNext/>
      <w:keepLines/>
      <w:spacing w:before="40" w:after="0"/>
      <w:outlineLvl w:val="1"/>
    </w:pPr>
    <w:rPr>
      <w:rFonts w:ascii="Calibri Light" w:eastAsia="Times New Roman" w:hAnsi="Calibri Light"/>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uiPriority w:val="21"/>
    <w:qFormat/>
    <w:rsid w:val="00E73898"/>
    <w:rPr>
      <w:i/>
      <w:iCs/>
      <w:color w:val="4472C4"/>
    </w:rPr>
  </w:style>
  <w:style w:type="character" w:customStyle="1" w:styleId="Kop2Char">
    <w:name w:val="Kop 2 Char"/>
    <w:link w:val="Kop2"/>
    <w:uiPriority w:val="9"/>
    <w:rsid w:val="00E73898"/>
    <w:rPr>
      <w:rFonts w:ascii="Calibri Light" w:eastAsia="Times New Roman" w:hAnsi="Calibri Light" w:cs="Times New Roman"/>
      <w:color w:val="2F5496"/>
      <w:sz w:val="26"/>
      <w:szCs w:val="26"/>
    </w:rPr>
  </w:style>
  <w:style w:type="character" w:customStyle="1" w:styleId="Kop1Char">
    <w:name w:val="Kop 1 Char"/>
    <w:link w:val="Kop1"/>
    <w:uiPriority w:val="9"/>
    <w:rsid w:val="00E73898"/>
    <w:rPr>
      <w:rFonts w:ascii="Calibri Light" w:eastAsia="Times New Roman" w:hAnsi="Calibri Light" w:cs="Times New Roman"/>
      <w:color w:val="2F5496"/>
      <w:sz w:val="32"/>
      <w:szCs w:val="32"/>
    </w:rPr>
  </w:style>
  <w:style w:type="paragraph" w:styleId="Duidelijkcitaat">
    <w:name w:val="Intense Quote"/>
    <w:basedOn w:val="Standaard"/>
    <w:next w:val="Standaard"/>
    <w:link w:val="DuidelijkcitaatChar"/>
    <w:uiPriority w:val="30"/>
    <w:qFormat/>
    <w:rsid w:val="00754042"/>
    <w:pPr>
      <w:pBdr>
        <w:top w:val="single" w:sz="4" w:space="10" w:color="4472C4"/>
        <w:bottom w:val="single" w:sz="4" w:space="10" w:color="4472C4"/>
      </w:pBdr>
      <w:spacing w:before="360" w:after="360"/>
      <w:ind w:left="864" w:right="864"/>
      <w:jc w:val="center"/>
    </w:pPr>
    <w:rPr>
      <w:i/>
      <w:iCs/>
      <w:color w:val="4472C4"/>
    </w:rPr>
  </w:style>
  <w:style w:type="character" w:customStyle="1" w:styleId="DuidelijkcitaatChar">
    <w:name w:val="Duidelijk citaat Char"/>
    <w:link w:val="Duidelijkcitaat"/>
    <w:uiPriority w:val="30"/>
    <w:rsid w:val="00754042"/>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5591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dc:creator>
  <cp:keywords/>
  <dc:description/>
  <cp:lastModifiedBy>Jannie Huitema-Breeuwsma</cp:lastModifiedBy>
  <cp:revision>15</cp:revision>
  <cp:lastPrinted>2022-03-29T07:10:00Z</cp:lastPrinted>
  <dcterms:created xsi:type="dcterms:W3CDTF">2026-01-26T11:31:00Z</dcterms:created>
  <dcterms:modified xsi:type="dcterms:W3CDTF">2026-03-25T10:29:00Z</dcterms:modified>
</cp:coreProperties>
</file>